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4FEC" w14:textId="77777777"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146819FC" wp14:editId="78B99456">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19FC"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027CA580" wp14:editId="02E5D587">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CA580"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463D4E19" wp14:editId="38E9EC72">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4E19"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14:paraId="0392FD89" w14:textId="77777777" w:rsidR="006D1140" w:rsidRDefault="006D1140">
      <w:pPr>
        <w:rPr>
          <w:rFonts w:ascii="Arial" w:hAnsi="Arial"/>
          <w:sz w:val="24"/>
        </w:rPr>
      </w:pPr>
    </w:p>
    <w:p w14:paraId="39151A5B" w14:textId="77777777" w:rsidR="006D1140" w:rsidRDefault="006D1140">
      <w:pPr>
        <w:rPr>
          <w:rFonts w:ascii="Arial" w:hAnsi="Arial"/>
          <w:sz w:val="24"/>
        </w:rPr>
      </w:pPr>
    </w:p>
    <w:p w14:paraId="79A0E7A0" w14:textId="77777777" w:rsidR="006D1140" w:rsidRDefault="006D1140">
      <w:pPr>
        <w:rPr>
          <w:rFonts w:ascii="Arial" w:hAnsi="Arial"/>
          <w:sz w:val="24"/>
        </w:rPr>
      </w:pPr>
    </w:p>
    <w:p w14:paraId="2CE2EBC6" w14:textId="77777777" w:rsidR="006D1140" w:rsidRDefault="006D1140">
      <w:pPr>
        <w:rPr>
          <w:rFonts w:ascii="Arial" w:hAnsi="Arial"/>
          <w:sz w:val="24"/>
        </w:rPr>
      </w:pPr>
    </w:p>
    <w:p w14:paraId="187BCE25" w14:textId="77777777"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01209BAC" wp14:editId="5B00C92F">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9BA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60A0124B" w14:textId="77777777" w:rsidR="006D1140" w:rsidRDefault="006D1140">
      <w:pPr>
        <w:rPr>
          <w:rFonts w:ascii="Arial" w:hAnsi="Arial"/>
          <w:sz w:val="24"/>
        </w:rPr>
      </w:pPr>
    </w:p>
    <w:p w14:paraId="77EAB191" w14:textId="77777777" w:rsidR="006D1140" w:rsidRDefault="006D1140">
      <w:pPr>
        <w:rPr>
          <w:rFonts w:ascii="Arial" w:hAnsi="Arial"/>
          <w:sz w:val="24"/>
        </w:rPr>
      </w:pPr>
    </w:p>
    <w:p w14:paraId="01AAFE37" w14:textId="77777777"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14:paraId="17E7453F" w14:textId="77777777"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14:paraId="1E583D62" w14:textId="77777777"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14:paraId="3A37AB9F" w14:textId="01F1C1F0" w:rsidR="00AB3116" w:rsidRPr="00AB3116" w:rsidRDefault="00132C6A"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 xml:space="preserve">January 23, </w:t>
      </w:r>
      <w:proofErr w:type="gramStart"/>
      <w:r>
        <w:rPr>
          <w:rFonts w:ascii="Arial" w:hAnsi="Arial"/>
          <w:snapToGrid w:val="0"/>
          <w:sz w:val="24"/>
        </w:rPr>
        <w:t>2020</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w:t>
      </w:r>
      <w:r w:rsidR="00507603">
        <w:rPr>
          <w:rFonts w:ascii="Arial" w:hAnsi="Arial"/>
          <w:snapToGrid w:val="0"/>
          <w:sz w:val="24"/>
        </w:rPr>
        <w:t xml:space="preserve">           </w:t>
      </w:r>
      <w:r w:rsidR="00AB3116" w:rsidRPr="00AB3116">
        <w:rPr>
          <w:rFonts w:ascii="Arial" w:hAnsi="Arial"/>
          <w:snapToGrid w:val="0"/>
          <w:sz w:val="24"/>
        </w:rPr>
        <w:t>Redmond Public Safety Building</w:t>
      </w:r>
    </w:p>
    <w:p w14:paraId="04BFD67F" w14:textId="29543B29"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w:t>
      </w:r>
      <w:r w:rsidR="00507603">
        <w:rPr>
          <w:rFonts w:ascii="Arial" w:hAnsi="Arial"/>
          <w:snapToGrid w:val="0"/>
          <w:sz w:val="24"/>
        </w:rPr>
        <w:t xml:space="preserve">            </w:t>
      </w:r>
      <w:r w:rsidRPr="00AB3116">
        <w:rPr>
          <w:rFonts w:ascii="Arial" w:hAnsi="Arial"/>
          <w:snapToGrid w:val="0"/>
          <w:sz w:val="24"/>
        </w:rPr>
        <w:t>Media Conference Room</w:t>
      </w:r>
    </w:p>
    <w:p w14:paraId="4E94708C" w14:textId="751FF88E"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w:t>
      </w:r>
      <w:r w:rsidR="00507603">
        <w:rPr>
          <w:rFonts w:ascii="Arial" w:hAnsi="Arial"/>
          <w:snapToGrid w:val="0"/>
          <w:sz w:val="24"/>
        </w:rPr>
        <w:t xml:space="preserve">           </w:t>
      </w:r>
      <w:r w:rsidRPr="00AB3116">
        <w:rPr>
          <w:rFonts w:ascii="Arial" w:hAnsi="Arial"/>
          <w:snapToGrid w:val="0"/>
          <w:sz w:val="24"/>
        </w:rPr>
        <w:t>Redmond, Washington</w:t>
      </w:r>
    </w:p>
    <w:p w14:paraId="2FAE7D5B" w14:textId="77777777" w:rsidR="00AB3116" w:rsidRPr="00AB3116" w:rsidRDefault="00AB3116" w:rsidP="00AB3116">
      <w:pPr>
        <w:widowControl w:val="0"/>
        <w:tabs>
          <w:tab w:val="left" w:pos="-1080"/>
        </w:tabs>
        <w:jc w:val="both"/>
        <w:rPr>
          <w:rFonts w:ascii="Arial" w:hAnsi="Arial"/>
          <w:snapToGrid w:val="0"/>
          <w:sz w:val="24"/>
        </w:rPr>
      </w:pPr>
    </w:p>
    <w:p w14:paraId="540BE55F" w14:textId="52BC137F" w:rsidR="00AB3116" w:rsidRPr="00AB3116" w:rsidRDefault="00AB3116" w:rsidP="00CC50DF">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203DFF">
        <w:rPr>
          <w:rFonts w:ascii="Arial" w:hAnsi="Arial"/>
          <w:snapToGrid w:val="0"/>
          <w:sz w:val="24"/>
        </w:rPr>
        <w:t xml:space="preserve">Dave Jokinen, </w:t>
      </w:r>
      <w:r w:rsidR="00470774">
        <w:rPr>
          <w:rFonts w:ascii="Arial" w:hAnsi="Arial"/>
          <w:snapToGrid w:val="0"/>
          <w:sz w:val="24"/>
        </w:rPr>
        <w:t>Dave Schlaegel,</w:t>
      </w:r>
      <w:r w:rsidR="0042596E">
        <w:rPr>
          <w:rFonts w:ascii="Arial" w:hAnsi="Arial"/>
          <w:snapToGrid w:val="0"/>
          <w:sz w:val="24"/>
        </w:rPr>
        <w:t xml:space="preserve"> </w:t>
      </w:r>
      <w:r w:rsidR="00C031D0">
        <w:rPr>
          <w:rFonts w:ascii="Arial" w:hAnsi="Arial"/>
          <w:snapToGrid w:val="0"/>
          <w:sz w:val="24"/>
        </w:rPr>
        <w:t xml:space="preserve">Chris Wilson (by phone), </w:t>
      </w:r>
      <w:r w:rsidR="0042596E">
        <w:rPr>
          <w:rFonts w:ascii="Arial" w:hAnsi="Arial"/>
          <w:snapToGrid w:val="0"/>
          <w:sz w:val="24"/>
        </w:rPr>
        <w:t xml:space="preserve">Sheryl Mullen, </w:t>
      </w:r>
      <w:r w:rsidR="00C031D0">
        <w:rPr>
          <w:rFonts w:ascii="Arial" w:hAnsi="Arial"/>
          <w:snapToGrid w:val="0"/>
          <w:sz w:val="24"/>
        </w:rPr>
        <w:t xml:space="preserve">Tim Day, Pat </w:t>
      </w:r>
      <w:proofErr w:type="spellStart"/>
      <w:r w:rsidR="00C031D0">
        <w:rPr>
          <w:rFonts w:ascii="Arial" w:hAnsi="Arial"/>
          <w:snapToGrid w:val="0"/>
          <w:sz w:val="24"/>
        </w:rPr>
        <w:t>Arpin</w:t>
      </w:r>
      <w:proofErr w:type="spellEnd"/>
      <w:r w:rsidR="00C031D0">
        <w:rPr>
          <w:rFonts w:ascii="Arial" w:hAnsi="Arial"/>
          <w:snapToGrid w:val="0"/>
          <w:sz w:val="24"/>
        </w:rPr>
        <w:t>, Steve Taylor, Todd Dickerboom</w:t>
      </w:r>
    </w:p>
    <w:p w14:paraId="676B5B21" w14:textId="77777777" w:rsidR="00AB3116" w:rsidRPr="00AB3116" w:rsidRDefault="00AB3116" w:rsidP="00AB3116">
      <w:pPr>
        <w:widowControl w:val="0"/>
        <w:tabs>
          <w:tab w:val="left" w:pos="-1080"/>
        </w:tabs>
        <w:ind w:left="1440" w:hanging="1440"/>
        <w:jc w:val="both"/>
        <w:rPr>
          <w:rFonts w:ascii="Arial" w:hAnsi="Arial"/>
          <w:snapToGrid w:val="0"/>
          <w:sz w:val="24"/>
        </w:rPr>
      </w:pPr>
    </w:p>
    <w:p w14:paraId="1C93F73A" w14:textId="28CC5848"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C031D0">
        <w:rPr>
          <w:rFonts w:ascii="Arial" w:hAnsi="Arial"/>
          <w:snapToGrid w:val="0"/>
          <w:sz w:val="24"/>
        </w:rPr>
        <w:t>Robert Saloum (Todd Aksdal)</w:t>
      </w:r>
    </w:p>
    <w:p w14:paraId="738037AC" w14:textId="77777777"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14:paraId="18E4A5E4" w14:textId="5696BD9F"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C031D0">
        <w:rPr>
          <w:rFonts w:ascii="Arial" w:hAnsi="Arial"/>
          <w:snapToGrid w:val="0"/>
          <w:sz w:val="24"/>
        </w:rPr>
        <w:t>Gary Anderson, Greg Tryon</w:t>
      </w:r>
    </w:p>
    <w:p w14:paraId="16BCDE98" w14:textId="77777777" w:rsidR="00AB3116" w:rsidRPr="00AB3116" w:rsidRDefault="00AB3116" w:rsidP="00AB3116">
      <w:pPr>
        <w:widowControl w:val="0"/>
        <w:tabs>
          <w:tab w:val="left" w:pos="-1080"/>
        </w:tabs>
        <w:jc w:val="both"/>
        <w:rPr>
          <w:rFonts w:ascii="Arial" w:hAnsi="Arial"/>
          <w:snapToGrid w:val="0"/>
          <w:sz w:val="24"/>
        </w:rPr>
      </w:pPr>
    </w:p>
    <w:p w14:paraId="66B41AA0" w14:textId="18AB8F45"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983787">
        <w:rPr>
          <w:rFonts w:ascii="Arial" w:hAnsi="Arial"/>
          <w:snapToGrid w:val="0"/>
          <w:sz w:val="24"/>
        </w:rPr>
        <w:t>Scott Hatfield</w:t>
      </w:r>
      <w:r w:rsidR="00C031D0">
        <w:rPr>
          <w:rFonts w:ascii="Arial" w:hAnsi="Arial"/>
          <w:snapToGrid w:val="0"/>
          <w:sz w:val="24"/>
        </w:rPr>
        <w:t xml:space="preserve"> (by phone)</w:t>
      </w:r>
      <w:r w:rsidR="0008492D">
        <w:rPr>
          <w:rFonts w:ascii="Arial" w:hAnsi="Arial"/>
          <w:snapToGrid w:val="0"/>
          <w:sz w:val="24"/>
        </w:rPr>
        <w:t xml:space="preserve">, </w:t>
      </w:r>
      <w:r w:rsidR="00C031D0">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14:paraId="266E48D0" w14:textId="77777777"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14:paraId="6FEC217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14:paraId="50CD8EA7" w14:textId="2FA02B82"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w:t>
      </w:r>
      <w:r w:rsidR="00C031D0">
        <w:rPr>
          <w:rFonts w:ascii="Arial" w:hAnsi="Arial"/>
          <w:snapToGrid w:val="0"/>
          <w:sz w:val="24"/>
        </w:rPr>
        <w:t>1</w:t>
      </w:r>
      <w:r w:rsidR="00203DFF">
        <w:rPr>
          <w:rFonts w:ascii="Arial" w:hAnsi="Arial"/>
          <w:snapToGrid w:val="0"/>
          <w:sz w:val="24"/>
        </w:rPr>
        <w:t xml:space="preserve"> p.m. by Dave Jokinen</w:t>
      </w:r>
      <w:r w:rsidRPr="00AB3116">
        <w:rPr>
          <w:rFonts w:ascii="Arial" w:hAnsi="Arial"/>
          <w:snapToGrid w:val="0"/>
          <w:sz w:val="24"/>
        </w:rPr>
        <w:t>, who presided.</w:t>
      </w:r>
    </w:p>
    <w:p w14:paraId="78E67934"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CC4A63E" w14:textId="77777777"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14:paraId="5F2A7728" w14:textId="2ACB591D" w:rsidR="00E70055" w:rsidRDefault="00C031D0"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 arrived at 2 p.m</w:t>
      </w:r>
      <w:r w:rsidR="003E7672">
        <w:rPr>
          <w:rFonts w:ascii="Arial" w:hAnsi="Arial"/>
          <w:snapToGrid w:val="0"/>
          <w:sz w:val="24"/>
        </w:rPr>
        <w:t>.</w:t>
      </w:r>
    </w:p>
    <w:p w14:paraId="7B2A232D" w14:textId="77777777" w:rsidR="003E7672" w:rsidRPr="00AB3116"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1A9479E6"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14:paraId="4D152C78" w14:textId="31982B71" w:rsidR="00AB3116" w:rsidRPr="00AB3116" w:rsidRDefault="00C031D0"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Tim Day</w:t>
      </w:r>
      <w:r w:rsidR="004A2241">
        <w:rPr>
          <w:rFonts w:ascii="Arial" w:hAnsi="Arial"/>
          <w:snapToGrid w:val="0"/>
          <w:sz w:val="24"/>
        </w:rPr>
        <w:t xml:space="preserve"> motioned to approve the </w:t>
      </w:r>
      <w:r w:rsidR="00AB3116" w:rsidRPr="00AB3116">
        <w:rPr>
          <w:rFonts w:ascii="Arial" w:hAnsi="Arial"/>
          <w:snapToGrid w:val="0"/>
          <w:sz w:val="24"/>
        </w:rPr>
        <w:t>age</w:t>
      </w:r>
      <w:r w:rsidR="00E70011">
        <w:rPr>
          <w:rFonts w:ascii="Arial" w:hAnsi="Arial"/>
          <w:snapToGrid w:val="0"/>
          <w:sz w:val="24"/>
        </w:rPr>
        <w:t>nd</w:t>
      </w:r>
      <w:r w:rsidR="005C7BFA">
        <w:rPr>
          <w:rFonts w:ascii="Arial" w:hAnsi="Arial"/>
          <w:snapToGrid w:val="0"/>
          <w:sz w:val="24"/>
        </w:rPr>
        <w:t>a, it was s</w:t>
      </w:r>
      <w:r w:rsidR="0042596E">
        <w:rPr>
          <w:rFonts w:ascii="Arial" w:hAnsi="Arial"/>
          <w:snapToGrid w:val="0"/>
          <w:sz w:val="24"/>
        </w:rPr>
        <w:t xml:space="preserve">econded by </w:t>
      </w:r>
      <w:r>
        <w:rPr>
          <w:rFonts w:ascii="Arial" w:hAnsi="Arial"/>
          <w:snapToGrid w:val="0"/>
          <w:sz w:val="24"/>
        </w:rPr>
        <w:t xml:space="preserve">Pat </w:t>
      </w:r>
      <w:proofErr w:type="spellStart"/>
      <w:r>
        <w:rPr>
          <w:rFonts w:ascii="Arial" w:hAnsi="Arial"/>
          <w:snapToGrid w:val="0"/>
          <w:sz w:val="24"/>
        </w:rPr>
        <w:t>Arpin</w:t>
      </w:r>
      <w:proofErr w:type="spellEnd"/>
      <w:r w:rsidR="0008492D">
        <w:rPr>
          <w:rFonts w:ascii="Arial" w:hAnsi="Arial"/>
          <w:snapToGrid w:val="0"/>
          <w:sz w:val="24"/>
        </w:rPr>
        <w:t xml:space="preserve"> and carried </w:t>
      </w:r>
      <w:r>
        <w:rPr>
          <w:rFonts w:ascii="Arial" w:hAnsi="Arial"/>
          <w:snapToGrid w:val="0"/>
          <w:sz w:val="24"/>
        </w:rPr>
        <w:t>8</w:t>
      </w:r>
      <w:r w:rsidR="0008492D">
        <w:rPr>
          <w:rFonts w:ascii="Arial" w:hAnsi="Arial"/>
          <w:snapToGrid w:val="0"/>
          <w:sz w:val="24"/>
        </w:rPr>
        <w:t>-0.</w:t>
      </w:r>
      <w:r w:rsidR="00AB3116" w:rsidRPr="00AB3116">
        <w:rPr>
          <w:rFonts w:ascii="Arial" w:hAnsi="Arial"/>
          <w:snapToGrid w:val="0"/>
          <w:sz w:val="24"/>
        </w:rPr>
        <w:t xml:space="preserve">  </w:t>
      </w:r>
    </w:p>
    <w:p w14:paraId="4057CF1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3B14502"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14:paraId="42B11D6A" w14:textId="1CBEC48E"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 xml:space="preserve">roval of Minutes of </w:t>
      </w:r>
      <w:r w:rsidR="00C031D0">
        <w:rPr>
          <w:rFonts w:ascii="Arial" w:hAnsi="Arial"/>
          <w:snapToGrid w:val="0"/>
          <w:sz w:val="24"/>
        </w:rPr>
        <w:t>September 26</w:t>
      </w:r>
      <w:r w:rsidR="0042596E">
        <w:rPr>
          <w:rFonts w:ascii="Arial" w:hAnsi="Arial"/>
          <w:snapToGrid w:val="0"/>
          <w:sz w:val="24"/>
        </w:rPr>
        <w:t>, 2019</w:t>
      </w:r>
    </w:p>
    <w:p w14:paraId="1FC2547C" w14:textId="57599B48" w:rsidR="00AB3116" w:rsidRPr="00AB3116" w:rsidRDefault="00C031D0"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Tim Day</w:t>
      </w:r>
      <w:r w:rsidR="00AB3116" w:rsidRPr="00AB3116">
        <w:rPr>
          <w:rFonts w:ascii="Arial" w:hAnsi="Arial"/>
          <w:snapToGrid w:val="0"/>
          <w:sz w:val="24"/>
        </w:rPr>
        <w:t xml:space="preserve"> motioned to approve the consent agenda, it was seconde</w:t>
      </w:r>
      <w:r w:rsidR="0042596E">
        <w:rPr>
          <w:rFonts w:ascii="Arial" w:hAnsi="Arial"/>
          <w:snapToGrid w:val="0"/>
          <w:sz w:val="24"/>
        </w:rPr>
        <w:t xml:space="preserve">d by </w:t>
      </w:r>
      <w:r>
        <w:rPr>
          <w:rFonts w:ascii="Arial" w:hAnsi="Arial"/>
          <w:snapToGrid w:val="0"/>
          <w:sz w:val="24"/>
        </w:rPr>
        <w:t xml:space="preserve">Pat </w:t>
      </w:r>
      <w:proofErr w:type="spellStart"/>
      <w:r>
        <w:rPr>
          <w:rFonts w:ascii="Arial" w:hAnsi="Arial"/>
          <w:snapToGrid w:val="0"/>
          <w:sz w:val="24"/>
        </w:rPr>
        <w:t>Arpin</w:t>
      </w:r>
      <w:proofErr w:type="spellEnd"/>
      <w:r w:rsidR="0042596E">
        <w:rPr>
          <w:rFonts w:ascii="Arial" w:hAnsi="Arial"/>
          <w:snapToGrid w:val="0"/>
          <w:sz w:val="24"/>
        </w:rPr>
        <w:t xml:space="preserve"> and carried </w:t>
      </w:r>
      <w:r>
        <w:rPr>
          <w:rFonts w:ascii="Arial" w:hAnsi="Arial"/>
          <w:snapToGrid w:val="0"/>
          <w:sz w:val="24"/>
        </w:rPr>
        <w:t>8</w:t>
      </w:r>
      <w:r w:rsidR="0008492D">
        <w:rPr>
          <w:rFonts w:ascii="Arial" w:hAnsi="Arial"/>
          <w:snapToGrid w:val="0"/>
          <w:sz w:val="24"/>
        </w:rPr>
        <w:t>-0</w:t>
      </w:r>
      <w:r w:rsidR="0009768D">
        <w:rPr>
          <w:rFonts w:ascii="Arial" w:hAnsi="Arial"/>
          <w:snapToGrid w:val="0"/>
          <w:sz w:val="24"/>
        </w:rPr>
        <w:t>.</w:t>
      </w:r>
    </w:p>
    <w:p w14:paraId="7D2FDEE0"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08642AB" w14:textId="77777777" w:rsidR="0042596E" w:rsidRPr="003E7672" w:rsidRDefault="00AB3116" w:rsidP="003E7672">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14:paraId="29B86760" w14:textId="77777777" w:rsidR="0042596E" w:rsidRDefault="0042596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22628BC5"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6.</w:t>
      </w:r>
      <w:r w:rsidRPr="00AB3116">
        <w:rPr>
          <w:rFonts w:ascii="Arial" w:hAnsi="Arial"/>
          <w:snapToGrid w:val="0"/>
          <w:sz w:val="24"/>
        </w:rPr>
        <w:tab/>
      </w:r>
      <w:r w:rsidRPr="00AB3116">
        <w:rPr>
          <w:rFonts w:ascii="Arial" w:hAnsi="Arial"/>
          <w:snapToGrid w:val="0"/>
          <w:sz w:val="24"/>
          <w:u w:val="single"/>
        </w:rPr>
        <w:t>Reports</w:t>
      </w:r>
    </w:p>
    <w:p w14:paraId="3998B964" w14:textId="6E8010A8" w:rsidR="003D76F6"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09768D">
        <w:rPr>
          <w:rFonts w:ascii="Arial" w:hAnsi="Arial"/>
          <w:snapToGrid w:val="0"/>
          <w:sz w:val="24"/>
        </w:rPr>
        <w:t>PSER</w:t>
      </w:r>
      <w:r w:rsidR="003E7672">
        <w:rPr>
          <w:rFonts w:ascii="Arial" w:hAnsi="Arial"/>
          <w:snapToGrid w:val="0"/>
          <w:sz w:val="24"/>
        </w:rPr>
        <w:t>N</w:t>
      </w:r>
      <w:r w:rsidR="00AD6807">
        <w:rPr>
          <w:rFonts w:ascii="Arial" w:hAnsi="Arial"/>
          <w:snapToGrid w:val="0"/>
          <w:sz w:val="24"/>
        </w:rPr>
        <w:t xml:space="preserve"> – </w:t>
      </w:r>
      <w:r w:rsidR="00C031D0">
        <w:rPr>
          <w:rFonts w:ascii="Arial" w:hAnsi="Arial"/>
          <w:snapToGrid w:val="0"/>
          <w:sz w:val="24"/>
        </w:rPr>
        <w:t>Scott Hatfield</w:t>
      </w:r>
      <w:r w:rsidR="003E7672">
        <w:rPr>
          <w:rFonts w:ascii="Arial" w:hAnsi="Arial"/>
          <w:snapToGrid w:val="0"/>
          <w:sz w:val="24"/>
        </w:rPr>
        <w:t xml:space="preserve"> </w:t>
      </w:r>
    </w:p>
    <w:p w14:paraId="420BF1EB" w14:textId="074E79BC"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reported that PSERN has just started up their meetings, post-holiday so there is not much to report </w:t>
      </w:r>
      <w:r w:rsidR="00507603">
        <w:rPr>
          <w:rFonts w:ascii="Arial" w:hAnsi="Arial"/>
          <w:snapToGrid w:val="0"/>
          <w:sz w:val="24"/>
        </w:rPr>
        <w:t>at this time</w:t>
      </w:r>
      <w:r>
        <w:rPr>
          <w:rFonts w:ascii="Arial" w:hAnsi="Arial"/>
          <w:snapToGrid w:val="0"/>
          <w:sz w:val="24"/>
        </w:rPr>
        <w:t>.</w:t>
      </w:r>
    </w:p>
    <w:p w14:paraId="27968F12" w14:textId="77777777" w:rsidR="00865346" w:rsidRPr="00D4309B"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4065FE7D" w14:textId="6E7CF544" w:rsidR="00C031D0" w:rsidRPr="00865346" w:rsidRDefault="00C031D0" w:rsidP="00865346">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sidRPr="00865346">
        <w:rPr>
          <w:rFonts w:ascii="Arial" w:hAnsi="Arial"/>
          <w:snapToGrid w:val="0"/>
          <w:sz w:val="24"/>
        </w:rPr>
        <w:t>Zone controller replacement</w:t>
      </w:r>
    </w:p>
    <w:p w14:paraId="2830AD81" w14:textId="436B2551"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Scott Hatfield reported that after </w:t>
      </w:r>
      <w:r w:rsidR="00507603">
        <w:rPr>
          <w:rFonts w:ascii="Arial" w:hAnsi="Arial"/>
          <w:snapToGrid w:val="0"/>
          <w:sz w:val="24"/>
        </w:rPr>
        <w:t xml:space="preserve">much </w:t>
      </w:r>
      <w:r>
        <w:rPr>
          <w:rFonts w:ascii="Arial" w:hAnsi="Arial"/>
          <w:snapToGrid w:val="0"/>
          <w:sz w:val="24"/>
        </w:rPr>
        <w:t>testing and planning, the zone controllers have been replaced with very little impact to end users.  The EPSCA system is now much more supportable as the previous zone controller was out of support for 8 years.  Seattle’s replacement will occur in February.  Later in the year, remote site equipment will be replaced as well.</w:t>
      </w:r>
    </w:p>
    <w:p w14:paraId="68FA9A0D" w14:textId="70F4E346"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7DBFEC9C" w14:textId="46E52A5C"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6096F7D7" w14:textId="77777777" w:rsidR="00865346" w:rsidRP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43C49A5D" w14:textId="6862C031" w:rsidR="00865346" w:rsidRPr="00865346" w:rsidRDefault="00C031D0" w:rsidP="00865346">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sidRPr="00865346">
        <w:rPr>
          <w:rFonts w:ascii="Arial" w:hAnsi="Arial"/>
          <w:snapToGrid w:val="0"/>
          <w:sz w:val="24"/>
        </w:rPr>
        <w:lastRenderedPageBreak/>
        <w:t>Transition &amp; Training</w:t>
      </w:r>
    </w:p>
    <w:p w14:paraId="3A769B3B" w14:textId="51264353" w:rsidR="00865346" w:rsidRDefault="00865346"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Mark Hagreen reported the PSERN Integrated Master Schedule has been updated for the first time since September.  Critical path milestones have not changed.  Site construction</w:t>
      </w:r>
      <w:r w:rsidR="00507603">
        <w:rPr>
          <w:rFonts w:ascii="Arial" w:hAnsi="Arial"/>
          <w:snapToGrid w:val="0"/>
          <w:sz w:val="24"/>
        </w:rPr>
        <w:t xml:space="preserve"> completion</w:t>
      </w:r>
      <w:r>
        <w:rPr>
          <w:rFonts w:ascii="Arial" w:hAnsi="Arial"/>
          <w:snapToGrid w:val="0"/>
          <w:sz w:val="24"/>
        </w:rPr>
        <w:t xml:space="preserve"> is now slated for 4</w:t>
      </w:r>
      <w:r w:rsidRPr="00865346">
        <w:rPr>
          <w:rFonts w:ascii="Arial" w:hAnsi="Arial"/>
          <w:snapToGrid w:val="0"/>
          <w:sz w:val="24"/>
          <w:vertAlign w:val="superscript"/>
        </w:rPr>
        <w:t>th</w:t>
      </w:r>
      <w:r>
        <w:rPr>
          <w:rFonts w:ascii="Arial" w:hAnsi="Arial"/>
          <w:snapToGrid w:val="0"/>
          <w:sz w:val="24"/>
        </w:rPr>
        <w:t xml:space="preserve"> quarter of 2020.  The activation of the new PSAP consoles has been delayed to the next quarter.  In February, a proof of concept test will be conducted to ensure the system will not be affected </w:t>
      </w:r>
      <w:r w:rsidR="00507603">
        <w:rPr>
          <w:rFonts w:ascii="Arial" w:hAnsi="Arial"/>
          <w:snapToGrid w:val="0"/>
          <w:sz w:val="24"/>
        </w:rPr>
        <w:t>by</w:t>
      </w:r>
      <w:r>
        <w:rPr>
          <w:rFonts w:ascii="Arial" w:hAnsi="Arial"/>
          <w:snapToGrid w:val="0"/>
          <w:sz w:val="24"/>
        </w:rPr>
        <w:t xml:space="preserve"> the new grid testing standards of two-tenths of </w:t>
      </w:r>
      <w:r w:rsidR="00507603">
        <w:rPr>
          <w:rFonts w:ascii="Arial" w:hAnsi="Arial"/>
          <w:snapToGrid w:val="0"/>
          <w:sz w:val="24"/>
        </w:rPr>
        <w:t xml:space="preserve">a </w:t>
      </w:r>
      <w:r>
        <w:rPr>
          <w:rFonts w:ascii="Arial" w:hAnsi="Arial"/>
          <w:snapToGrid w:val="0"/>
          <w:sz w:val="24"/>
        </w:rPr>
        <w:t xml:space="preserve">mile instead of one-tenth of a mile.  The increased area could potentially reduce testing time and costs.  </w:t>
      </w:r>
      <w:r w:rsidR="00507603">
        <w:rPr>
          <w:rFonts w:ascii="Arial" w:hAnsi="Arial"/>
          <w:snapToGrid w:val="0"/>
          <w:sz w:val="24"/>
        </w:rPr>
        <w:t>The number of BDAs in the region is continuing to change and the potential BDA issues are unknown, making it difficult to plan for.  Options are being explored, such as turning off BDAs or implementing a fee in lieu of BDA installations. PSERN SLAs are due at the end of February and the PSERN ILA 2 will be following the SLA for approval.  PSERN also requests the installation configuration for mobile radios.</w:t>
      </w:r>
    </w:p>
    <w:p w14:paraId="16C59E8C" w14:textId="40C7578D" w:rsidR="00131E3F" w:rsidRPr="00865346" w:rsidRDefault="00A00170" w:rsidP="00865346">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sidRPr="00865346">
        <w:rPr>
          <w:rFonts w:ascii="Arial" w:hAnsi="Arial"/>
          <w:snapToGrid w:val="0"/>
          <w:sz w:val="24"/>
        </w:rPr>
        <w:tab/>
      </w:r>
    </w:p>
    <w:p w14:paraId="36600F77" w14:textId="77777777"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14:paraId="50911F81" w14:textId="77777777" w:rsidR="00291221" w:rsidRPr="00AB3116"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14:paraId="6A727419"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14:paraId="43DCD3ED"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14:paraId="09BAF3B5"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64241A9A"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14:paraId="581D7A75" w14:textId="52D09B13"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w:t>
      </w:r>
      <w:r w:rsidR="00C031D0">
        <w:rPr>
          <w:rFonts w:ascii="Arial" w:hAnsi="Arial"/>
          <w:snapToGrid w:val="0"/>
          <w:sz w:val="24"/>
        </w:rPr>
        <w:t>23</w:t>
      </w:r>
      <w:r w:rsidR="00AB3116" w:rsidRPr="00AB3116">
        <w:rPr>
          <w:rFonts w:ascii="Arial" w:hAnsi="Arial"/>
          <w:snapToGrid w:val="0"/>
          <w:sz w:val="24"/>
        </w:rPr>
        <w:t xml:space="preserve"> p.m. </w:t>
      </w:r>
    </w:p>
    <w:p w14:paraId="7DEFC5A6" w14:textId="77777777" w:rsidR="00AB3116" w:rsidRPr="00AB3116" w:rsidRDefault="00AB3116" w:rsidP="00AB3116">
      <w:pPr>
        <w:widowControl w:val="0"/>
        <w:tabs>
          <w:tab w:val="center" w:pos="4680"/>
        </w:tabs>
        <w:rPr>
          <w:rFonts w:ascii="Arial" w:hAnsi="Arial"/>
          <w:b/>
          <w:snapToGrid w:val="0"/>
          <w:sz w:val="24"/>
        </w:rPr>
      </w:pPr>
    </w:p>
    <w:p w14:paraId="727E67C3" w14:textId="77777777" w:rsidR="00AB3116" w:rsidRPr="00AB3116" w:rsidRDefault="00AB3116" w:rsidP="00AB3116">
      <w:pPr>
        <w:widowControl w:val="0"/>
        <w:tabs>
          <w:tab w:val="center" w:pos="4680"/>
        </w:tabs>
        <w:jc w:val="center"/>
        <w:rPr>
          <w:rFonts w:ascii="Arial" w:hAnsi="Arial"/>
          <w:b/>
          <w:snapToGrid w:val="0"/>
          <w:sz w:val="24"/>
        </w:rPr>
      </w:pPr>
    </w:p>
    <w:p w14:paraId="765FAAC8" w14:textId="77777777"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14:paraId="4F27C01A" w14:textId="77777777"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14:paraId="4301929E" w14:textId="1DDD99E2" w:rsidR="00AB3116" w:rsidRPr="00AB3116" w:rsidRDefault="00507603" w:rsidP="00AB3116">
      <w:pPr>
        <w:widowControl w:val="0"/>
        <w:tabs>
          <w:tab w:val="center" w:pos="4680"/>
        </w:tabs>
        <w:jc w:val="center"/>
        <w:rPr>
          <w:rFonts w:ascii="Arial" w:hAnsi="Arial"/>
          <w:b/>
          <w:snapToGrid w:val="0"/>
          <w:sz w:val="24"/>
        </w:rPr>
      </w:pPr>
      <w:r>
        <w:rPr>
          <w:rFonts w:ascii="Arial" w:hAnsi="Arial"/>
          <w:b/>
          <w:snapToGrid w:val="0"/>
          <w:sz w:val="24"/>
        </w:rPr>
        <w:t>April</w:t>
      </w:r>
      <w:r w:rsidR="003E7672">
        <w:rPr>
          <w:rFonts w:ascii="Arial" w:hAnsi="Arial"/>
          <w:b/>
          <w:snapToGrid w:val="0"/>
          <w:sz w:val="24"/>
        </w:rPr>
        <w:t xml:space="preserve"> 23</w:t>
      </w:r>
      <w:r w:rsidR="00B36640">
        <w:rPr>
          <w:rFonts w:ascii="Arial" w:hAnsi="Arial"/>
          <w:b/>
          <w:snapToGrid w:val="0"/>
          <w:sz w:val="24"/>
        </w:rPr>
        <w:t>, 20</w:t>
      </w:r>
      <w:r>
        <w:rPr>
          <w:rFonts w:ascii="Arial" w:hAnsi="Arial"/>
          <w:b/>
          <w:snapToGrid w:val="0"/>
          <w:sz w:val="24"/>
        </w:rPr>
        <w:t>20</w:t>
      </w:r>
    </w:p>
    <w:p w14:paraId="2E6283D4" w14:textId="77777777" w:rsidR="00704F2D" w:rsidRDefault="00704F2D" w:rsidP="00445078">
      <w:pPr>
        <w:jc w:val="both"/>
        <w:rPr>
          <w:rFonts w:ascii="Arial" w:hAnsi="Arial"/>
          <w:sz w:val="24"/>
        </w:rPr>
      </w:pPr>
      <w:bookmarkStart w:id="0" w:name="_GoBack"/>
      <w:bookmarkEnd w:id="0"/>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80EFB"/>
    <w:rsid w:val="0008492D"/>
    <w:rsid w:val="0009768D"/>
    <w:rsid w:val="000A0C24"/>
    <w:rsid w:val="000E55AA"/>
    <w:rsid w:val="00100339"/>
    <w:rsid w:val="00103F93"/>
    <w:rsid w:val="001222C4"/>
    <w:rsid w:val="00131E3F"/>
    <w:rsid w:val="00132C6A"/>
    <w:rsid w:val="00143E68"/>
    <w:rsid w:val="00156CFF"/>
    <w:rsid w:val="00165762"/>
    <w:rsid w:val="00193B90"/>
    <w:rsid w:val="00203DFF"/>
    <w:rsid w:val="00213126"/>
    <w:rsid w:val="00247018"/>
    <w:rsid w:val="00291221"/>
    <w:rsid w:val="00295795"/>
    <w:rsid w:val="002A7029"/>
    <w:rsid w:val="002C2F2D"/>
    <w:rsid w:val="002C44BE"/>
    <w:rsid w:val="002D2B46"/>
    <w:rsid w:val="002D67E4"/>
    <w:rsid w:val="00305233"/>
    <w:rsid w:val="00317542"/>
    <w:rsid w:val="003240D6"/>
    <w:rsid w:val="00364DC2"/>
    <w:rsid w:val="00384A9D"/>
    <w:rsid w:val="00394510"/>
    <w:rsid w:val="00396B1E"/>
    <w:rsid w:val="003D7415"/>
    <w:rsid w:val="003D76F6"/>
    <w:rsid w:val="003E7672"/>
    <w:rsid w:val="004050C9"/>
    <w:rsid w:val="0042596E"/>
    <w:rsid w:val="00445078"/>
    <w:rsid w:val="00470774"/>
    <w:rsid w:val="004903C6"/>
    <w:rsid w:val="00496189"/>
    <w:rsid w:val="004A2241"/>
    <w:rsid w:val="004A27D5"/>
    <w:rsid w:val="004B3277"/>
    <w:rsid w:val="004E54B7"/>
    <w:rsid w:val="004F0078"/>
    <w:rsid w:val="00507603"/>
    <w:rsid w:val="00530CB5"/>
    <w:rsid w:val="0059182E"/>
    <w:rsid w:val="005C7BFA"/>
    <w:rsid w:val="006062DE"/>
    <w:rsid w:val="00646EB7"/>
    <w:rsid w:val="0066084B"/>
    <w:rsid w:val="00663BC0"/>
    <w:rsid w:val="00694690"/>
    <w:rsid w:val="006D1140"/>
    <w:rsid w:val="006F09EC"/>
    <w:rsid w:val="00704F2D"/>
    <w:rsid w:val="0074705A"/>
    <w:rsid w:val="00794E09"/>
    <w:rsid w:val="007D569D"/>
    <w:rsid w:val="007D69E2"/>
    <w:rsid w:val="00855A11"/>
    <w:rsid w:val="00857ADD"/>
    <w:rsid w:val="00865346"/>
    <w:rsid w:val="00882002"/>
    <w:rsid w:val="008949A0"/>
    <w:rsid w:val="008A00D1"/>
    <w:rsid w:val="008A3841"/>
    <w:rsid w:val="008E5F1E"/>
    <w:rsid w:val="008F1383"/>
    <w:rsid w:val="0094457F"/>
    <w:rsid w:val="00983787"/>
    <w:rsid w:val="00997C1B"/>
    <w:rsid w:val="009A346B"/>
    <w:rsid w:val="009C18E2"/>
    <w:rsid w:val="009C54A0"/>
    <w:rsid w:val="009E5185"/>
    <w:rsid w:val="00A00170"/>
    <w:rsid w:val="00A23C84"/>
    <w:rsid w:val="00A4418A"/>
    <w:rsid w:val="00A46784"/>
    <w:rsid w:val="00AB3116"/>
    <w:rsid w:val="00AD2A49"/>
    <w:rsid w:val="00AD6807"/>
    <w:rsid w:val="00B1032F"/>
    <w:rsid w:val="00B22879"/>
    <w:rsid w:val="00B22B1C"/>
    <w:rsid w:val="00B36640"/>
    <w:rsid w:val="00B37DD0"/>
    <w:rsid w:val="00B7063E"/>
    <w:rsid w:val="00B725FC"/>
    <w:rsid w:val="00B92C49"/>
    <w:rsid w:val="00BC1192"/>
    <w:rsid w:val="00BD2505"/>
    <w:rsid w:val="00C00B71"/>
    <w:rsid w:val="00C031D0"/>
    <w:rsid w:val="00C40A1A"/>
    <w:rsid w:val="00CB5B42"/>
    <w:rsid w:val="00CC50DF"/>
    <w:rsid w:val="00CE101F"/>
    <w:rsid w:val="00D05F3D"/>
    <w:rsid w:val="00D07831"/>
    <w:rsid w:val="00D40A21"/>
    <w:rsid w:val="00D4309B"/>
    <w:rsid w:val="00D45087"/>
    <w:rsid w:val="00D473FA"/>
    <w:rsid w:val="00D67BAF"/>
    <w:rsid w:val="00D8601C"/>
    <w:rsid w:val="00D92202"/>
    <w:rsid w:val="00E0547C"/>
    <w:rsid w:val="00E70011"/>
    <w:rsid w:val="00E70055"/>
    <w:rsid w:val="00E722EA"/>
    <w:rsid w:val="00E80390"/>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80B6F62"/>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422</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2020-04-01T18:18:00Z</dcterms:created>
  <dcterms:modified xsi:type="dcterms:W3CDTF">2020-04-01T18:47:00Z</dcterms:modified>
</cp:coreProperties>
</file>